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FE4" w14:textId="77777777" w:rsidR="00FE1741" w:rsidRPr="00856181" w:rsidRDefault="00A05721" w:rsidP="00FE174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D1640">
        <w:rPr>
          <w:rFonts w:ascii="Arial" w:hAnsi="Arial" w:cs="Arial"/>
        </w:rPr>
        <w:tab/>
      </w:r>
      <w:r w:rsidR="00AD1640">
        <w:rPr>
          <w:rFonts w:ascii="Arial" w:hAnsi="Arial" w:cs="Arial"/>
        </w:rPr>
        <w:tab/>
      </w:r>
      <w:r w:rsidR="00AD1640">
        <w:rPr>
          <w:rFonts w:ascii="Arial" w:hAnsi="Arial" w:cs="Arial"/>
        </w:rPr>
        <w:tab/>
      </w:r>
      <w:r w:rsidR="00AD1640">
        <w:rPr>
          <w:rFonts w:ascii="Arial" w:hAnsi="Arial" w:cs="Arial"/>
        </w:rPr>
        <w:tab/>
      </w:r>
      <w:r w:rsidR="00AD1640">
        <w:rPr>
          <w:rFonts w:ascii="Arial" w:hAnsi="Arial" w:cs="Arial"/>
        </w:rPr>
        <w:tab/>
      </w:r>
    </w:p>
    <w:p w14:paraId="7617C557" w14:textId="77777777" w:rsidR="00FE1741" w:rsidRPr="00856181" w:rsidRDefault="00FE1741" w:rsidP="00FE1741">
      <w:pPr>
        <w:pStyle w:val="Bezodstpw"/>
        <w:rPr>
          <w:rFonts w:ascii="Arial" w:hAnsi="Arial" w:cs="Arial"/>
        </w:rPr>
      </w:pPr>
    </w:p>
    <w:p w14:paraId="08FAA0CE" w14:textId="77777777" w:rsidR="00FE1741" w:rsidRPr="00856181" w:rsidRDefault="00FE1741" w:rsidP="00FE1741">
      <w:pPr>
        <w:pStyle w:val="Bezodstpw"/>
        <w:rPr>
          <w:rFonts w:ascii="Arial" w:hAnsi="Arial" w:cs="Arial"/>
        </w:rPr>
      </w:pPr>
      <w:r w:rsidRPr="00856181">
        <w:rPr>
          <w:rFonts w:ascii="Arial" w:hAnsi="Arial" w:cs="Arial"/>
        </w:rPr>
        <w:tab/>
      </w:r>
      <w:r w:rsidRPr="00856181">
        <w:rPr>
          <w:rFonts w:ascii="Arial" w:hAnsi="Arial" w:cs="Arial"/>
        </w:rPr>
        <w:tab/>
      </w:r>
      <w:r w:rsidRPr="00856181">
        <w:rPr>
          <w:rFonts w:ascii="Arial" w:hAnsi="Arial" w:cs="Arial"/>
        </w:rPr>
        <w:tab/>
      </w:r>
      <w:r w:rsidRPr="00856181">
        <w:rPr>
          <w:rFonts w:ascii="Arial" w:hAnsi="Arial" w:cs="Arial"/>
        </w:rPr>
        <w:tab/>
      </w:r>
      <w:r w:rsidRPr="00856181">
        <w:rPr>
          <w:rFonts w:ascii="Arial" w:hAnsi="Arial" w:cs="Arial"/>
        </w:rPr>
        <w:tab/>
      </w:r>
    </w:p>
    <w:p w14:paraId="11F7BE9A" w14:textId="77777777" w:rsidR="00FE1741" w:rsidRPr="00856181" w:rsidRDefault="00856181" w:rsidP="00FE1741">
      <w:pPr>
        <w:pStyle w:val="Bezodstpw"/>
        <w:ind w:left="2124" w:firstLine="708"/>
        <w:rPr>
          <w:rFonts w:ascii="Arial" w:hAnsi="Arial" w:cs="Arial"/>
        </w:rPr>
      </w:pPr>
      <w:r w:rsidRPr="00856181">
        <w:rPr>
          <w:rFonts w:ascii="Arial" w:hAnsi="Arial" w:cs="Arial"/>
        </w:rPr>
        <w:t xml:space="preserve">UMOWA </w:t>
      </w:r>
      <w:r w:rsidR="00562010">
        <w:rPr>
          <w:rFonts w:ascii="Arial" w:hAnsi="Arial" w:cs="Arial"/>
        </w:rPr>
        <w:t xml:space="preserve"> NR   </w:t>
      </w:r>
      <w:r w:rsidR="00942CB8">
        <w:rPr>
          <w:rFonts w:ascii="Arial" w:hAnsi="Arial" w:cs="Arial"/>
        </w:rPr>
        <w:t xml:space="preserve">    </w:t>
      </w:r>
      <w:r w:rsidR="00AD1640">
        <w:rPr>
          <w:rFonts w:ascii="Arial" w:hAnsi="Arial" w:cs="Arial"/>
        </w:rPr>
        <w:t>/ 2021</w:t>
      </w:r>
    </w:p>
    <w:p w14:paraId="6857E386" w14:textId="77777777" w:rsidR="00FE1741" w:rsidRPr="00856181" w:rsidRDefault="00FE1741" w:rsidP="00FE1741">
      <w:pPr>
        <w:pStyle w:val="Bezodstpw"/>
        <w:rPr>
          <w:rFonts w:ascii="Arial" w:hAnsi="Arial" w:cs="Arial"/>
        </w:rPr>
      </w:pPr>
    </w:p>
    <w:p w14:paraId="0EC073C2" w14:textId="5A27474B" w:rsidR="00856181" w:rsidRDefault="00BB0712" w:rsidP="00AD164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1640">
        <w:rPr>
          <w:rFonts w:ascii="Arial" w:hAnsi="Arial" w:cs="Arial"/>
        </w:rPr>
        <w:t xml:space="preserve"> dniu </w:t>
      </w:r>
      <w:r w:rsidR="00A05721">
        <w:rPr>
          <w:rFonts w:ascii="Arial" w:hAnsi="Arial" w:cs="Arial"/>
        </w:rPr>
        <w:t xml:space="preserve"> </w:t>
      </w:r>
      <w:r w:rsidR="00AD1640">
        <w:rPr>
          <w:rFonts w:ascii="Arial" w:hAnsi="Arial" w:cs="Arial"/>
        </w:rPr>
        <w:t xml:space="preserve">     .0</w:t>
      </w:r>
      <w:r w:rsidR="00B460E2">
        <w:rPr>
          <w:rFonts w:ascii="Arial" w:hAnsi="Arial" w:cs="Arial"/>
        </w:rPr>
        <w:t>3</w:t>
      </w:r>
      <w:r w:rsidR="00AD1640">
        <w:rPr>
          <w:rFonts w:ascii="Arial" w:hAnsi="Arial" w:cs="Arial"/>
        </w:rPr>
        <w:t>.2021</w:t>
      </w:r>
      <w:r w:rsidR="005D4FAC">
        <w:rPr>
          <w:rFonts w:ascii="Arial" w:hAnsi="Arial" w:cs="Arial"/>
        </w:rPr>
        <w:t>r</w:t>
      </w:r>
      <w:r w:rsidR="00FE1741" w:rsidRPr="00856181">
        <w:rPr>
          <w:rFonts w:ascii="Arial" w:hAnsi="Arial" w:cs="Arial"/>
        </w:rPr>
        <w:t xml:space="preserve"> pomiędzy 22 Wojskowym Szpitalem Uzdrowiskowo - Rehabilitacyjnym  SPZOZ w Ciechocinku ul. Wojska Polskiego 5 - wpisanym do prowadzonego przez Sąd Rejonowy w Toruniu  VII Wydział Gospodarczy  Krajowego Rejestru Sądowego pod  numerem </w:t>
      </w:r>
      <w:r w:rsidR="00A865F0">
        <w:rPr>
          <w:rFonts w:ascii="Arial" w:hAnsi="Arial" w:cs="Arial"/>
        </w:rPr>
        <w:t>000000</w:t>
      </w:r>
      <w:r w:rsidR="00FE1741" w:rsidRPr="00856181">
        <w:rPr>
          <w:rFonts w:ascii="Arial" w:hAnsi="Arial" w:cs="Arial"/>
        </w:rPr>
        <w:t>2898</w:t>
      </w:r>
      <w:r w:rsidR="00AD1640">
        <w:rPr>
          <w:rFonts w:ascii="Arial" w:hAnsi="Arial" w:cs="Arial"/>
        </w:rPr>
        <w:t xml:space="preserve">, </w:t>
      </w:r>
      <w:r w:rsidR="00942CB8">
        <w:rPr>
          <w:rFonts w:ascii="Arial" w:hAnsi="Arial" w:cs="Arial"/>
        </w:rPr>
        <w:t xml:space="preserve">NIP 891-14-06-604, </w:t>
      </w:r>
      <w:r w:rsidR="00FE1741" w:rsidRPr="00856181">
        <w:rPr>
          <w:rFonts w:ascii="Arial" w:hAnsi="Arial" w:cs="Arial"/>
        </w:rPr>
        <w:t xml:space="preserve">REGON </w:t>
      </w:r>
      <w:r w:rsidR="00856181">
        <w:rPr>
          <w:rFonts w:ascii="Arial" w:hAnsi="Arial" w:cs="Arial"/>
        </w:rPr>
        <w:t>–</w:t>
      </w:r>
      <w:r w:rsidR="00FE1741" w:rsidRPr="00856181">
        <w:rPr>
          <w:rFonts w:ascii="Arial" w:hAnsi="Arial" w:cs="Arial"/>
        </w:rPr>
        <w:t xml:space="preserve"> 910514039</w:t>
      </w:r>
    </w:p>
    <w:p w14:paraId="0825986C" w14:textId="77777777" w:rsidR="00AD1640" w:rsidRDefault="00942CB8" w:rsidP="00AD164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Zamawiającym</w:t>
      </w:r>
      <w:r w:rsidR="00AD1640">
        <w:rPr>
          <w:rFonts w:ascii="Arial" w:hAnsi="Arial" w:cs="Arial"/>
        </w:rPr>
        <w:t xml:space="preserve">, </w:t>
      </w:r>
      <w:r w:rsidR="00AD1640" w:rsidRPr="00856181">
        <w:rPr>
          <w:rFonts w:ascii="Arial" w:hAnsi="Arial" w:cs="Arial"/>
        </w:rPr>
        <w:t>reprezentowanym przez:</w:t>
      </w:r>
    </w:p>
    <w:p w14:paraId="25550A87" w14:textId="77777777" w:rsidR="00942CB8" w:rsidRPr="00856181" w:rsidRDefault="00942CB8" w:rsidP="00AD1640">
      <w:pPr>
        <w:pStyle w:val="Bezodstpw"/>
        <w:jc w:val="both"/>
        <w:rPr>
          <w:rFonts w:ascii="Arial" w:hAnsi="Arial" w:cs="Arial"/>
        </w:rPr>
      </w:pPr>
    </w:p>
    <w:p w14:paraId="4A81A5B9" w14:textId="77777777" w:rsidR="00AD1640" w:rsidRPr="00856181" w:rsidRDefault="00AD1640" w:rsidP="00AD1640">
      <w:pPr>
        <w:pStyle w:val="Bezodstpw"/>
        <w:jc w:val="both"/>
        <w:rPr>
          <w:rFonts w:ascii="Arial" w:hAnsi="Arial" w:cs="Arial"/>
        </w:rPr>
      </w:pPr>
      <w:r w:rsidRPr="00856181">
        <w:rPr>
          <w:rFonts w:ascii="Arial" w:hAnsi="Arial" w:cs="Arial"/>
        </w:rPr>
        <w:t xml:space="preserve">  lek. Ireneusza LELWICA</w:t>
      </w:r>
      <w:r w:rsidR="00942CB8">
        <w:rPr>
          <w:rFonts w:ascii="Arial" w:hAnsi="Arial" w:cs="Arial"/>
        </w:rPr>
        <w:t xml:space="preserve"> - Dyrektora</w:t>
      </w:r>
    </w:p>
    <w:p w14:paraId="6ABF8B63" w14:textId="77777777" w:rsidR="00942CB8" w:rsidRDefault="00942CB8" w:rsidP="00AD1640">
      <w:pPr>
        <w:pStyle w:val="Bezodstpw"/>
        <w:rPr>
          <w:rFonts w:ascii="Arial" w:hAnsi="Arial" w:cs="Arial"/>
        </w:rPr>
      </w:pPr>
    </w:p>
    <w:p w14:paraId="5153455B" w14:textId="77777777" w:rsidR="00856181" w:rsidRDefault="00856181" w:rsidP="00AD164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2989F96" w14:textId="77777777" w:rsidR="00942CB8" w:rsidRDefault="00942CB8" w:rsidP="00AD1640">
      <w:pPr>
        <w:spacing w:after="0"/>
        <w:jc w:val="both"/>
        <w:rPr>
          <w:rFonts w:ascii="Arial" w:hAnsi="Arial" w:cs="Arial"/>
        </w:rPr>
      </w:pPr>
    </w:p>
    <w:p w14:paraId="342EE3B5" w14:textId="77777777" w:rsidR="00AD1640" w:rsidRPr="00A865F0" w:rsidRDefault="00B460E2" w:rsidP="00AD16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FF5061" w:rsidRPr="00A865F0">
        <w:rPr>
          <w:rFonts w:ascii="Arial" w:hAnsi="Arial" w:cs="Arial"/>
        </w:rPr>
        <w:t xml:space="preserve">, </w:t>
      </w:r>
      <w:r w:rsidR="0051603B" w:rsidRPr="00A865F0">
        <w:rPr>
          <w:rFonts w:ascii="Arial" w:hAnsi="Arial" w:cs="Arial"/>
        </w:rPr>
        <w:t xml:space="preserve">wpisaną do </w:t>
      </w:r>
      <w:r w:rsidR="00FF5061" w:rsidRPr="00A865F0">
        <w:rPr>
          <w:rFonts w:ascii="Arial" w:hAnsi="Arial" w:cs="Arial"/>
        </w:rPr>
        <w:t xml:space="preserve">rejestru prowadzonego przez Sąd Rejonowy w </w:t>
      </w:r>
      <w:r>
        <w:rPr>
          <w:rFonts w:ascii="Arial" w:hAnsi="Arial" w:cs="Arial"/>
        </w:rPr>
        <w:t>…………………….</w:t>
      </w:r>
      <w:r w:rsidR="00FF5061" w:rsidRPr="00A86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……………… W</w:t>
      </w:r>
      <w:r w:rsidR="00FF5061" w:rsidRPr="00A865F0">
        <w:rPr>
          <w:rFonts w:ascii="Arial" w:hAnsi="Arial" w:cs="Arial"/>
        </w:rPr>
        <w:t xml:space="preserve">ydział Gospodarczy KRS pod nr </w:t>
      </w:r>
      <w:r>
        <w:rPr>
          <w:rFonts w:ascii="Arial" w:hAnsi="Arial" w:cs="Arial"/>
        </w:rPr>
        <w:t>……………</w:t>
      </w:r>
      <w:r w:rsidR="00AD1640" w:rsidRPr="00A865F0">
        <w:rPr>
          <w:rFonts w:ascii="Arial" w:hAnsi="Arial" w:cs="Arial"/>
        </w:rPr>
        <w:t xml:space="preserve">, </w:t>
      </w:r>
      <w:r w:rsidR="0051603B" w:rsidRPr="00A865F0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…………………….</w:t>
      </w:r>
      <w:r w:rsidR="00FF5061" w:rsidRPr="00A865F0">
        <w:rPr>
          <w:rFonts w:ascii="Arial" w:hAnsi="Arial" w:cs="Arial"/>
        </w:rPr>
        <w:t xml:space="preserve">  </w:t>
      </w:r>
      <w:r w:rsidR="00A865F0">
        <w:rPr>
          <w:rFonts w:ascii="Arial" w:hAnsi="Arial" w:cs="Arial"/>
        </w:rPr>
        <w:t xml:space="preserve">zwaną w treści umowy </w:t>
      </w:r>
      <w:r w:rsidR="00AD1640" w:rsidRPr="00A865F0">
        <w:rPr>
          <w:rFonts w:ascii="Arial" w:hAnsi="Arial" w:cs="Arial"/>
        </w:rPr>
        <w:t>Wykonawcą,</w:t>
      </w:r>
    </w:p>
    <w:p w14:paraId="05E262AA" w14:textId="77777777" w:rsidR="00AD1640" w:rsidRPr="00A865F0" w:rsidRDefault="00AD1640" w:rsidP="00AD1640">
      <w:pPr>
        <w:spacing w:after="0"/>
        <w:jc w:val="both"/>
        <w:rPr>
          <w:rFonts w:ascii="Arial" w:hAnsi="Arial" w:cs="Arial"/>
        </w:rPr>
      </w:pPr>
      <w:r w:rsidRPr="00A865F0">
        <w:rPr>
          <w:rFonts w:ascii="Arial" w:hAnsi="Arial" w:cs="Arial"/>
        </w:rPr>
        <w:t xml:space="preserve">reprezentowaną przez :  </w:t>
      </w:r>
    </w:p>
    <w:p w14:paraId="58EFB7F2" w14:textId="77777777" w:rsidR="00942CB8" w:rsidRDefault="00942CB8" w:rsidP="00AD1640">
      <w:pPr>
        <w:spacing w:after="0"/>
        <w:jc w:val="both"/>
        <w:rPr>
          <w:rFonts w:ascii="Arial" w:hAnsi="Arial" w:cs="Arial"/>
        </w:rPr>
      </w:pPr>
    </w:p>
    <w:p w14:paraId="7F70B4D9" w14:textId="77777777" w:rsidR="00AD1640" w:rsidRPr="00A865F0" w:rsidRDefault="00B460E2" w:rsidP="00AD16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21D6E54A" w14:textId="77777777" w:rsidR="00AD1640" w:rsidRDefault="00AD1640" w:rsidP="00AD1640">
      <w:pPr>
        <w:spacing w:after="0"/>
        <w:jc w:val="both"/>
        <w:rPr>
          <w:rFonts w:ascii="Arial" w:hAnsi="Arial" w:cs="Arial"/>
        </w:rPr>
      </w:pPr>
    </w:p>
    <w:p w14:paraId="12965B48" w14:textId="77777777" w:rsidR="00BB0712" w:rsidRPr="00856181" w:rsidRDefault="00BB0712" w:rsidP="00AD1640">
      <w:pPr>
        <w:spacing w:after="0"/>
        <w:jc w:val="both"/>
        <w:rPr>
          <w:rFonts w:ascii="Arial" w:hAnsi="Arial" w:cs="Arial"/>
        </w:rPr>
      </w:pPr>
    </w:p>
    <w:p w14:paraId="2D389088" w14:textId="77777777" w:rsidR="00AD1640" w:rsidRDefault="00BB0712" w:rsidP="00BB0712">
      <w:pPr>
        <w:pStyle w:val="Bezodstpw"/>
        <w:rPr>
          <w:rFonts w:ascii="Arial" w:eastAsia="Calibri" w:hAnsi="Arial" w:cs="Arial"/>
        </w:rPr>
      </w:pPr>
      <w:r>
        <w:rPr>
          <w:rFonts w:ascii="Arial" w:hAnsi="Arial" w:cs="Arial"/>
        </w:rPr>
        <w:t>została zawarta umowa o następującej treści:</w:t>
      </w:r>
      <w:r w:rsidR="00D74C35">
        <w:rPr>
          <w:rFonts w:ascii="Arial" w:eastAsia="Calibri" w:hAnsi="Arial" w:cs="Arial"/>
        </w:rPr>
        <w:t xml:space="preserve">                       </w:t>
      </w:r>
    </w:p>
    <w:p w14:paraId="6E0D6DCC" w14:textId="4E791D98" w:rsidR="00FE1741" w:rsidRDefault="00AD1640" w:rsidP="00AD1640">
      <w:pPr>
        <w:pStyle w:val="Bezodstpw"/>
        <w:ind w:left="2832" w:hanging="13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</w:t>
      </w:r>
      <w:r w:rsidR="00FE1741" w:rsidRPr="00856181">
        <w:rPr>
          <w:rFonts w:ascii="Arial" w:eastAsia="Calibri" w:hAnsi="Arial" w:cs="Arial"/>
        </w:rPr>
        <w:t>§1</w:t>
      </w:r>
    </w:p>
    <w:p w14:paraId="17711FDF" w14:textId="69E064B5" w:rsidR="006E134C" w:rsidRDefault="006E134C" w:rsidP="00AD1640">
      <w:pPr>
        <w:pStyle w:val="Bezodstpw"/>
        <w:ind w:left="2832" w:hanging="138"/>
        <w:rPr>
          <w:rFonts w:ascii="Arial" w:eastAsia="Calibri" w:hAnsi="Arial" w:cs="Arial"/>
        </w:rPr>
      </w:pPr>
    </w:p>
    <w:p w14:paraId="60846485" w14:textId="77777777" w:rsidR="006E134C" w:rsidRPr="00856181" w:rsidRDefault="006E134C" w:rsidP="00AD1640">
      <w:pPr>
        <w:pStyle w:val="Bezodstpw"/>
        <w:ind w:left="2832" w:hanging="138"/>
        <w:rPr>
          <w:rFonts w:ascii="Arial" w:eastAsia="Calibri" w:hAnsi="Arial" w:cs="Arial"/>
        </w:rPr>
      </w:pPr>
    </w:p>
    <w:p w14:paraId="2907667D" w14:textId="7C7E1613" w:rsidR="006E134C" w:rsidRDefault="006E134C" w:rsidP="006E134C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umowy jest  Dostawa mrożonek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>
        <w:rPr>
          <w:rFonts w:ascii="Arial" w:hAnsi="Arial" w:cs="Arial"/>
        </w:rPr>
        <w:t xml:space="preserve"> zgodnie z  ofertą Wykonawcy z dnia     .06.2021r i asortymentem wyszczególnionym w formularzu asortymentowo - cenowym stanowiącym załącznik nr 1 do umowy.  </w:t>
      </w:r>
    </w:p>
    <w:p w14:paraId="031C9F23" w14:textId="7256A3AE" w:rsidR="006E134C" w:rsidRPr="006E134C" w:rsidRDefault="006E134C" w:rsidP="006E134C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Wyboru dokonano na podstawie „Regulaminu 22 Wojskowego Szpitala Uzdrowiskowo – Rehabilitacyjnego SPZOZ w Ciechocinku z dnia 12.03.2021r. w  sprawie udzielania zamówień publicznych o wartości mniejszej niż 130 000 zł”, w trybie zapytania ofertowego, nr postępowania 6/R/2021.</w:t>
      </w:r>
    </w:p>
    <w:p w14:paraId="132CD563" w14:textId="77777777" w:rsidR="00FE1741" w:rsidRPr="00FA5BD1" w:rsidRDefault="00FE1741" w:rsidP="00CA100B">
      <w:pPr>
        <w:pStyle w:val="Bezodstpw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FA5BD1">
        <w:rPr>
          <w:rFonts w:ascii="Arial" w:eastAsia="Calibri" w:hAnsi="Arial" w:cs="Arial"/>
        </w:rPr>
        <w:t>Zamawiający  ze względu  na różnorodność  żywienia  pacjentów dopuszcza  w ramach globalnej ilości dostaw odstępstwa w poszczególnych pozycjach  o   + , -  20% w górę lub  w dół bez konieczności zmiany umowy.</w:t>
      </w:r>
    </w:p>
    <w:p w14:paraId="3A02EC04" w14:textId="5632B8E7" w:rsidR="00690AE5" w:rsidRDefault="00FE1741" w:rsidP="00690AE5">
      <w:pPr>
        <w:pStyle w:val="Bezodstpw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FA5BD1">
        <w:rPr>
          <w:rFonts w:ascii="Arial" w:eastAsia="Calibri" w:hAnsi="Arial" w:cs="Arial"/>
        </w:rPr>
        <w:t>Wykonawc</w:t>
      </w:r>
      <w:r w:rsidR="00A865F0">
        <w:rPr>
          <w:rFonts w:ascii="Arial" w:eastAsia="Calibri" w:hAnsi="Arial" w:cs="Arial"/>
        </w:rPr>
        <w:t xml:space="preserve">a  zobowiązuje się dostarczyć Zamawiającemu  artykuły, a </w:t>
      </w:r>
      <w:r w:rsidRPr="00FA5BD1">
        <w:rPr>
          <w:rFonts w:ascii="Arial" w:eastAsia="Calibri" w:hAnsi="Arial" w:cs="Arial"/>
        </w:rPr>
        <w:t>Zamawiający zobowiązuje się odebrać w terminie umówionym i zapłacić umówioną cenę danego produktu.</w:t>
      </w:r>
    </w:p>
    <w:p w14:paraId="1D252002" w14:textId="0F25EE01" w:rsidR="00FE1741" w:rsidRPr="00690AE5" w:rsidRDefault="00FE1741" w:rsidP="00690AE5">
      <w:pPr>
        <w:pStyle w:val="Bezodstpw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690AE5">
        <w:rPr>
          <w:rFonts w:ascii="Arial" w:hAnsi="Arial" w:cs="Arial"/>
          <w:b/>
        </w:rPr>
        <w:t>Dostawy</w:t>
      </w:r>
      <w:r w:rsidR="00CA100B" w:rsidRPr="00690AE5">
        <w:rPr>
          <w:rFonts w:ascii="Arial" w:hAnsi="Arial" w:cs="Arial"/>
          <w:b/>
        </w:rPr>
        <w:t xml:space="preserve"> muszą odbywać się </w:t>
      </w:r>
      <w:r w:rsidRPr="00690AE5">
        <w:rPr>
          <w:rFonts w:ascii="Arial" w:hAnsi="Arial" w:cs="Arial"/>
          <w:b/>
        </w:rPr>
        <w:t xml:space="preserve"> transportem przystosowanym do przewozu p</w:t>
      </w:r>
      <w:r w:rsidR="00A865F0" w:rsidRPr="00690AE5">
        <w:rPr>
          <w:rFonts w:ascii="Arial" w:hAnsi="Arial" w:cs="Arial"/>
          <w:b/>
        </w:rPr>
        <w:t>r</w:t>
      </w:r>
      <w:r w:rsidR="009C6D82">
        <w:rPr>
          <w:rFonts w:ascii="Arial" w:hAnsi="Arial" w:cs="Arial"/>
          <w:b/>
        </w:rPr>
        <w:t>oduktów</w:t>
      </w:r>
      <w:r w:rsidR="00A865F0" w:rsidRPr="00690AE5">
        <w:rPr>
          <w:rFonts w:ascii="Arial" w:hAnsi="Arial" w:cs="Arial"/>
          <w:b/>
        </w:rPr>
        <w:t xml:space="preserve"> mrożonych raz w tygodniu </w:t>
      </w:r>
      <w:r w:rsidR="00A75342" w:rsidRPr="00690AE5">
        <w:rPr>
          <w:rFonts w:ascii="Arial" w:hAnsi="Arial" w:cs="Arial"/>
          <w:b/>
        </w:rPr>
        <w:t>–</w:t>
      </w:r>
      <w:r w:rsidR="00A865F0" w:rsidRPr="00690AE5">
        <w:rPr>
          <w:rFonts w:ascii="Arial" w:hAnsi="Arial" w:cs="Arial"/>
          <w:b/>
        </w:rPr>
        <w:t xml:space="preserve"> </w:t>
      </w:r>
      <w:r w:rsidR="00A75342" w:rsidRPr="00690AE5">
        <w:rPr>
          <w:rFonts w:ascii="Arial" w:hAnsi="Arial" w:cs="Arial"/>
          <w:b/>
        </w:rPr>
        <w:t>we wtorki</w:t>
      </w:r>
      <w:r w:rsidRPr="00690AE5">
        <w:rPr>
          <w:rFonts w:ascii="Arial" w:hAnsi="Arial" w:cs="Arial"/>
          <w:b/>
        </w:rPr>
        <w:t xml:space="preserve"> w godz. 7:00 -13:00</w:t>
      </w:r>
      <w:r w:rsidR="00A865F0" w:rsidRPr="00690AE5">
        <w:rPr>
          <w:rFonts w:ascii="Arial" w:hAnsi="Arial" w:cs="Arial"/>
          <w:b/>
        </w:rPr>
        <w:t>, po  złożeniu</w:t>
      </w:r>
      <w:r w:rsidRPr="00690AE5">
        <w:rPr>
          <w:rFonts w:ascii="Arial" w:hAnsi="Arial" w:cs="Arial"/>
          <w:b/>
        </w:rPr>
        <w:t xml:space="preserve"> telefonicznego  zamówienia. </w:t>
      </w:r>
    </w:p>
    <w:p w14:paraId="3449BC4D" w14:textId="77777777" w:rsidR="00FE1741" w:rsidRPr="00CA100B" w:rsidRDefault="00FE1741" w:rsidP="00CA10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A100B">
        <w:rPr>
          <w:rFonts w:ascii="Arial" w:hAnsi="Arial" w:cs="Arial"/>
        </w:rPr>
        <w:t>Towar powinien posiadać etykiety ze składem produktów</w:t>
      </w:r>
      <w:r w:rsidR="00CA100B" w:rsidRPr="00CA100B">
        <w:rPr>
          <w:rFonts w:ascii="Arial" w:hAnsi="Arial" w:cs="Arial"/>
        </w:rPr>
        <w:t xml:space="preserve"> oraz t</w:t>
      </w:r>
      <w:r w:rsidRPr="00CA100B">
        <w:rPr>
          <w:rFonts w:ascii="Arial" w:hAnsi="Arial" w:cs="Arial"/>
        </w:rPr>
        <w:t>ermin przydatności do spożycia  minimum 6 miesięcy od daty dostawy</w:t>
      </w:r>
      <w:r w:rsidR="00CA100B" w:rsidRPr="00CA100B">
        <w:rPr>
          <w:rFonts w:ascii="Arial" w:hAnsi="Arial" w:cs="Arial"/>
        </w:rPr>
        <w:t>.</w:t>
      </w:r>
    </w:p>
    <w:p w14:paraId="0BC9AC12" w14:textId="77777777" w:rsidR="00FE1741" w:rsidRPr="00CA100B" w:rsidRDefault="00FE1741" w:rsidP="00CA100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A100B">
        <w:rPr>
          <w:rFonts w:ascii="Arial" w:hAnsi="Arial" w:cs="Arial"/>
        </w:rPr>
        <w:t>Zamawiający zastrzega sobie prawo wymiany towaru po ocenie organoleptyc</w:t>
      </w:r>
      <w:r w:rsidR="00CA100B" w:rsidRPr="00CA100B">
        <w:rPr>
          <w:rFonts w:ascii="Arial" w:hAnsi="Arial" w:cs="Arial"/>
        </w:rPr>
        <w:t>znej na inny  niż w załączniku cenowym</w:t>
      </w:r>
      <w:r w:rsidRPr="00CA100B">
        <w:rPr>
          <w:rFonts w:ascii="Arial" w:hAnsi="Arial" w:cs="Arial"/>
        </w:rPr>
        <w:t xml:space="preserve"> produkt ( np. produkt innego producenta)</w:t>
      </w:r>
    </w:p>
    <w:p w14:paraId="52DAD6B3" w14:textId="77777777" w:rsidR="00CA100B" w:rsidRDefault="00FE1741" w:rsidP="00D74C3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A100B">
        <w:rPr>
          <w:rFonts w:ascii="Arial" w:hAnsi="Arial" w:cs="Arial"/>
        </w:rPr>
        <w:t>Wymiana towaru niezgodneg</w:t>
      </w:r>
      <w:r w:rsidR="00CA100B" w:rsidRPr="00CA100B">
        <w:rPr>
          <w:rFonts w:ascii="Arial" w:hAnsi="Arial" w:cs="Arial"/>
        </w:rPr>
        <w:t>o z zamówieniem musi nastąpić</w:t>
      </w:r>
      <w:r w:rsidRPr="00CA100B">
        <w:rPr>
          <w:rFonts w:ascii="Arial" w:hAnsi="Arial" w:cs="Arial"/>
        </w:rPr>
        <w:t xml:space="preserve"> w ciągu 24 godzin.</w:t>
      </w:r>
    </w:p>
    <w:p w14:paraId="306B78A8" w14:textId="69198B07" w:rsidR="00FE1741" w:rsidRDefault="00FE1741" w:rsidP="00D74C3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A100B">
        <w:rPr>
          <w:rFonts w:ascii="Arial" w:hAnsi="Arial" w:cs="Arial"/>
        </w:rPr>
        <w:t xml:space="preserve">Zamawiający zastrzega sobie prawo do natychmiastowego rozwiązania umowy po 3-y krotnym  monitowaniu przez kierownika działu żywienia  jakości dostarczanego towaru.   </w:t>
      </w:r>
    </w:p>
    <w:p w14:paraId="6680879B" w14:textId="77777777" w:rsidR="00CF56CA" w:rsidRDefault="00CF56CA" w:rsidP="00CF56CA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lastRenderedPageBreak/>
        <w:t xml:space="preserve">Wykonawca zobowiązany jest przewozić   produkty objęte przedmiotem zamówienia   transportem dopuszczonym przez SANEPID zgodnie z ustawą o bezpieczeństwie żywności i żywienia. </w:t>
      </w:r>
    </w:p>
    <w:p w14:paraId="03BB9A1C" w14:textId="6C1C20ED" w:rsidR="006E134C" w:rsidRPr="00CF56CA" w:rsidRDefault="00CF56CA" w:rsidP="00CF56CA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posiadania przez okres obowiązywania umowy, aktualnych dokumentów: opłaconej polisy ubezpieczeniowej (bądź inny dokument) od odpowiedzialności cywilnej z rozszerzonym zakresem ubezpieczenia od odpowiedzialności cywilnej ubezpieczonego za szkody osobowe lub rzeczowe wyrządzone przez </w:t>
      </w:r>
      <w:r>
        <w:rPr>
          <w:rStyle w:val="TeksttreciPogrubienie"/>
          <w:rFonts w:ascii="Arial" w:eastAsia="Calibri" w:hAnsi="Arial" w:cs="Arial"/>
        </w:rPr>
        <w:t>produkty</w:t>
      </w:r>
      <w:r>
        <w:t xml:space="preserve"> </w:t>
      </w:r>
      <w:r>
        <w:rPr>
          <w:rFonts w:ascii="Arial" w:hAnsi="Arial" w:cs="Arial"/>
        </w:rPr>
        <w:t>dostarczone przez Wykonawcę. Suma gwarancyjna polisy winna być równa lub wyższa od wartości zawartej umowy.</w:t>
      </w:r>
    </w:p>
    <w:p w14:paraId="26008087" w14:textId="041DBBD5" w:rsidR="00FE1741" w:rsidRPr="00856181" w:rsidRDefault="00FE1741" w:rsidP="00D74C35">
      <w:pPr>
        <w:pStyle w:val="Bezodstpw"/>
        <w:jc w:val="center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§ 2</w:t>
      </w:r>
    </w:p>
    <w:p w14:paraId="7C4F770F" w14:textId="77777777" w:rsidR="00FE1741" w:rsidRPr="00856181" w:rsidRDefault="00FE1741" w:rsidP="00CA100B">
      <w:pPr>
        <w:pStyle w:val="Bezodstpw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 xml:space="preserve">Odbiór ilościowy i jakościowy towarów </w:t>
      </w:r>
      <w:r w:rsidR="00A865F0">
        <w:rPr>
          <w:rFonts w:ascii="Arial" w:eastAsia="Calibri" w:hAnsi="Arial" w:cs="Arial"/>
        </w:rPr>
        <w:t xml:space="preserve">odbywać się będzie w siedzibie Zamawiającego </w:t>
      </w:r>
      <w:r w:rsidRPr="00856181">
        <w:rPr>
          <w:rFonts w:ascii="Arial" w:eastAsia="Calibri" w:hAnsi="Arial" w:cs="Arial"/>
        </w:rPr>
        <w:t xml:space="preserve"> przez </w:t>
      </w:r>
      <w:r w:rsidR="00A865F0">
        <w:rPr>
          <w:rFonts w:ascii="Arial" w:eastAsia="Calibri" w:hAnsi="Arial" w:cs="Arial"/>
        </w:rPr>
        <w:t xml:space="preserve">jego </w:t>
      </w:r>
      <w:r w:rsidRPr="00856181">
        <w:rPr>
          <w:rFonts w:ascii="Arial" w:eastAsia="Calibri" w:hAnsi="Arial" w:cs="Arial"/>
        </w:rPr>
        <w:t>uprawnionego pr</w:t>
      </w:r>
      <w:r w:rsidR="00A865F0">
        <w:rPr>
          <w:rFonts w:ascii="Arial" w:eastAsia="Calibri" w:hAnsi="Arial" w:cs="Arial"/>
        </w:rPr>
        <w:t>zedstawiciela.</w:t>
      </w:r>
    </w:p>
    <w:p w14:paraId="0F976740" w14:textId="77777777" w:rsidR="00FE1741" w:rsidRPr="00856181" w:rsidRDefault="00FE1741" w:rsidP="00CA100B">
      <w:pPr>
        <w:pStyle w:val="Bezodstpw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Podstawą oceny będą wymagania towaroznawcze zawarte w normach przedmiotowych, dla klasy produktu wyszczególnionego w zamówieniu.</w:t>
      </w:r>
    </w:p>
    <w:p w14:paraId="3E60ABD6" w14:textId="77777777" w:rsidR="00E70395" w:rsidRDefault="00E70395" w:rsidP="00FE1741">
      <w:pPr>
        <w:pStyle w:val="Bezodstpw"/>
        <w:ind w:left="2832" w:firstLine="708"/>
        <w:rPr>
          <w:rFonts w:ascii="Arial" w:eastAsia="Calibri" w:hAnsi="Arial" w:cs="Arial"/>
        </w:rPr>
      </w:pPr>
    </w:p>
    <w:p w14:paraId="1DAD0351" w14:textId="77777777" w:rsidR="00FE1741" w:rsidRPr="00856181" w:rsidRDefault="00D74C35" w:rsidP="00D74C35">
      <w:pPr>
        <w:pStyle w:val="Bezodstpw"/>
        <w:ind w:left="2832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</w:t>
      </w:r>
      <w:r w:rsidR="00FE1741" w:rsidRPr="00856181">
        <w:rPr>
          <w:rFonts w:ascii="Arial" w:eastAsia="Calibri" w:hAnsi="Arial" w:cs="Arial"/>
        </w:rPr>
        <w:t>§ 3</w:t>
      </w:r>
    </w:p>
    <w:p w14:paraId="1164F459" w14:textId="77777777" w:rsidR="00FE1741" w:rsidRPr="00856181" w:rsidRDefault="00A865F0" w:rsidP="00CA100B">
      <w:pPr>
        <w:pStyle w:val="Bezodstpw"/>
        <w:numPr>
          <w:ilvl w:val="0"/>
          <w:numId w:val="4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Jeżeli w czasie badania towaru Zamawiający</w:t>
      </w:r>
      <w:r w:rsidR="00FE1741" w:rsidRPr="00856181">
        <w:rPr>
          <w:rFonts w:ascii="Arial" w:eastAsia="Calibri" w:hAnsi="Arial" w:cs="Arial"/>
        </w:rPr>
        <w:t xml:space="preserve"> stwierdzi braki ilościowe lub wady zobowiązany jest złożyć reklamację bezpośredn</w:t>
      </w:r>
      <w:r w:rsidR="002B02FB">
        <w:rPr>
          <w:rFonts w:ascii="Arial" w:eastAsia="Calibri" w:hAnsi="Arial" w:cs="Arial"/>
        </w:rPr>
        <w:t xml:space="preserve">io </w:t>
      </w:r>
      <w:r w:rsidR="00FE1741" w:rsidRPr="00856181">
        <w:rPr>
          <w:rFonts w:ascii="Arial" w:eastAsia="Calibri" w:hAnsi="Arial" w:cs="Arial"/>
        </w:rPr>
        <w:t>Wykonawcy.</w:t>
      </w:r>
    </w:p>
    <w:p w14:paraId="68FEBD77" w14:textId="77777777" w:rsidR="00FE1741" w:rsidRPr="00856181" w:rsidRDefault="002B02FB" w:rsidP="00CA100B">
      <w:pPr>
        <w:pStyle w:val="Bezodstpw"/>
        <w:numPr>
          <w:ilvl w:val="0"/>
          <w:numId w:val="4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  zgłaszaniu reklamacji Zamawiający</w:t>
      </w:r>
      <w:r w:rsidR="00FE1741" w:rsidRPr="00856181">
        <w:rPr>
          <w:rFonts w:ascii="Arial" w:eastAsia="Calibri" w:hAnsi="Arial" w:cs="Arial"/>
        </w:rPr>
        <w:t xml:space="preserve"> zobowiązany jest wskazać ujawnione wady oraz oświadczyć na jakich nowych warunkach przyjmie towar lub z jakich powodów odmawia przyjęci</w:t>
      </w:r>
      <w:r>
        <w:rPr>
          <w:rFonts w:ascii="Arial" w:eastAsia="Calibri" w:hAnsi="Arial" w:cs="Arial"/>
        </w:rPr>
        <w:t>a i stawia towar do dyspozycji Wykonawcy</w:t>
      </w:r>
      <w:r w:rsidR="00FE1741" w:rsidRPr="00856181">
        <w:rPr>
          <w:rFonts w:ascii="Arial" w:eastAsia="Calibri" w:hAnsi="Arial" w:cs="Arial"/>
        </w:rPr>
        <w:t>.</w:t>
      </w:r>
    </w:p>
    <w:p w14:paraId="0FB774D8" w14:textId="77777777" w:rsidR="00CE72CC" w:rsidRDefault="00CE72CC" w:rsidP="00CE72CC">
      <w:pPr>
        <w:pStyle w:val="Bezodstpw"/>
        <w:numPr>
          <w:ilvl w:val="0"/>
          <w:numId w:val="4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</w:t>
      </w:r>
      <w:r w:rsidR="00FE1741" w:rsidRPr="00856181">
        <w:rPr>
          <w:rFonts w:ascii="Arial" w:eastAsia="Calibri" w:hAnsi="Arial" w:cs="Arial"/>
        </w:rPr>
        <w:t xml:space="preserve"> zachowuje uprawnienia z tytułu rękojmi za wady towaru, których mimo należytej staranności nie mógł  wykryć w czasie badania, jeżeli o ich wy</w:t>
      </w:r>
      <w:r w:rsidR="002B02FB">
        <w:rPr>
          <w:rFonts w:ascii="Arial" w:eastAsia="Calibri" w:hAnsi="Arial" w:cs="Arial"/>
        </w:rPr>
        <w:t>kryciu niezwłocznie zawiadomił Wykonawcę</w:t>
      </w:r>
      <w:r w:rsidR="00FE1741" w:rsidRPr="00856181">
        <w:rPr>
          <w:rFonts w:ascii="Arial" w:eastAsia="Calibri" w:hAnsi="Arial" w:cs="Arial"/>
        </w:rPr>
        <w:t>.</w:t>
      </w:r>
    </w:p>
    <w:p w14:paraId="0C0A4A8E" w14:textId="77777777" w:rsidR="00CE72CC" w:rsidRDefault="00CE72CC" w:rsidP="00CE72CC">
      <w:pPr>
        <w:pStyle w:val="Bezodstpw"/>
        <w:ind w:left="720"/>
        <w:jc w:val="both"/>
        <w:rPr>
          <w:rFonts w:ascii="Arial" w:eastAsia="Calibri" w:hAnsi="Arial" w:cs="Arial"/>
        </w:rPr>
      </w:pPr>
    </w:p>
    <w:p w14:paraId="01DAD307" w14:textId="77777777" w:rsidR="00CE72CC" w:rsidRDefault="00CE72CC" w:rsidP="00CE72CC">
      <w:pPr>
        <w:pStyle w:val="Bezodstpw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</w:t>
      </w:r>
      <w:r w:rsidRPr="00856181">
        <w:rPr>
          <w:rFonts w:ascii="Arial" w:eastAsia="Calibri" w:hAnsi="Arial" w:cs="Arial"/>
        </w:rPr>
        <w:t>§4</w:t>
      </w:r>
    </w:p>
    <w:p w14:paraId="42DE51D0" w14:textId="2FE6DE57" w:rsidR="00830ED3" w:rsidRDefault="00830ED3" w:rsidP="00830ED3">
      <w:pPr>
        <w:pStyle w:val="Bezodstpw"/>
        <w:ind w:left="6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dostarczyć towar do magazynu Zamawiającego własnym transportem przystosowanym do przewozu mrożonek i</w:t>
      </w:r>
      <w:r w:rsidR="00EA1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własny koszt i ubezpieczenie.</w:t>
      </w:r>
    </w:p>
    <w:p w14:paraId="65F58116" w14:textId="77777777" w:rsidR="00FE1741" w:rsidRPr="00856181" w:rsidRDefault="00FE1741" w:rsidP="00E71A65">
      <w:pPr>
        <w:pStyle w:val="Bezodstpw"/>
        <w:jc w:val="center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§ 5</w:t>
      </w:r>
    </w:p>
    <w:p w14:paraId="166628BF" w14:textId="77777777" w:rsidR="00E71A65" w:rsidRPr="00E71A65" w:rsidRDefault="00942CB8" w:rsidP="00CA100B">
      <w:pPr>
        <w:pStyle w:val="Bezodstpw"/>
        <w:numPr>
          <w:ilvl w:val="0"/>
          <w:numId w:val="5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Strony ustalają</w:t>
      </w:r>
      <w:r w:rsidR="00FE1741" w:rsidRPr="008561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E1741" w:rsidRPr="00856181">
        <w:rPr>
          <w:rFonts w:ascii="Arial" w:hAnsi="Arial" w:cs="Arial"/>
        </w:rPr>
        <w:t xml:space="preserve">że wynagrodzenie należne wykonawcy wynikające z zapisów  § </w:t>
      </w:r>
      <w:r>
        <w:rPr>
          <w:rFonts w:ascii="Arial" w:hAnsi="Arial" w:cs="Arial"/>
        </w:rPr>
        <w:t>9</w:t>
      </w:r>
      <w:r w:rsidR="00FE1741" w:rsidRPr="00856181">
        <w:rPr>
          <w:rFonts w:ascii="Arial" w:hAnsi="Arial" w:cs="Arial"/>
          <w:color w:val="C00000"/>
        </w:rPr>
        <w:t xml:space="preserve"> </w:t>
      </w:r>
      <w:r w:rsidR="00FE1741" w:rsidRPr="00856181">
        <w:rPr>
          <w:rFonts w:ascii="Arial" w:hAnsi="Arial" w:cs="Arial"/>
        </w:rPr>
        <w:t>umowy  podlega automatycznej waloryzacji odpowiednio o kwotę wzrostu lub obniżenia  podatku VAT wynikającą ze stawki tego podatku obowiązującą w chwili powstania obowiązku podatkowego. W takim przypadku wysokość wynagrodzenia należnego wykonawcy ustalana jest każdorazowo z uwzględnieniem aktualnej stawki podatku VAT obowiązującej na dzień wystawienia faktury (po</w:t>
      </w:r>
      <w:r w:rsidR="00E71A65">
        <w:rPr>
          <w:rFonts w:ascii="Arial" w:hAnsi="Arial" w:cs="Arial"/>
        </w:rPr>
        <w:t>wstania obowiązku podatkowego).</w:t>
      </w:r>
    </w:p>
    <w:p w14:paraId="6835F59C" w14:textId="77777777" w:rsidR="00FE1741" w:rsidRPr="00856181" w:rsidRDefault="00FE1741" w:rsidP="00CA100B">
      <w:pPr>
        <w:pStyle w:val="Bezodstpw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 xml:space="preserve">Przy </w:t>
      </w:r>
      <w:r w:rsidR="00E71A65">
        <w:rPr>
          <w:rFonts w:ascii="Arial" w:eastAsia="Calibri" w:hAnsi="Arial" w:cs="Arial"/>
        </w:rPr>
        <w:t xml:space="preserve"> zapłacie za dostarczony towar </w:t>
      </w:r>
      <w:r w:rsidRPr="00856181">
        <w:rPr>
          <w:rFonts w:ascii="Arial" w:eastAsia="Calibri" w:hAnsi="Arial" w:cs="Arial"/>
        </w:rPr>
        <w:t>Zamawiający potrąci ewentualną karę umowną i inne  należności wynikające z §7 niniejszej umowy.</w:t>
      </w:r>
    </w:p>
    <w:p w14:paraId="791C53C9" w14:textId="77777777" w:rsidR="00E71A65" w:rsidRDefault="00FE1741" w:rsidP="00E71A65">
      <w:pPr>
        <w:pStyle w:val="Bezodstpw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Rozliczenie  następuje w formi</w:t>
      </w:r>
      <w:r w:rsidR="00E71A65">
        <w:rPr>
          <w:rFonts w:ascii="Arial" w:eastAsia="Calibri" w:hAnsi="Arial" w:cs="Arial"/>
        </w:rPr>
        <w:t>e przelewu na konto - rachunek Wykonawcy</w:t>
      </w:r>
      <w:r w:rsidRPr="00856181">
        <w:rPr>
          <w:rFonts w:ascii="Arial" w:eastAsia="Calibri" w:hAnsi="Arial" w:cs="Arial"/>
        </w:rPr>
        <w:t xml:space="preserve"> w terminie 30 dni od </w:t>
      </w:r>
      <w:r w:rsidR="00E71A65">
        <w:rPr>
          <w:rFonts w:ascii="Arial" w:eastAsia="Calibri" w:hAnsi="Arial" w:cs="Arial"/>
        </w:rPr>
        <w:t xml:space="preserve">daty otrzymania rachunku przez </w:t>
      </w:r>
      <w:r w:rsidRPr="00856181">
        <w:rPr>
          <w:rFonts w:ascii="Arial" w:eastAsia="Calibri" w:hAnsi="Arial" w:cs="Arial"/>
        </w:rPr>
        <w:t>Zamawiającego.</w:t>
      </w:r>
    </w:p>
    <w:p w14:paraId="4EC7385C" w14:textId="77777777" w:rsidR="00B460E2" w:rsidRDefault="00B460E2" w:rsidP="00B460E2">
      <w:pPr>
        <w:pStyle w:val="Bezodstpw"/>
        <w:ind w:left="720"/>
        <w:jc w:val="both"/>
        <w:rPr>
          <w:rFonts w:ascii="Arial" w:eastAsia="Calibri" w:hAnsi="Arial" w:cs="Arial"/>
        </w:rPr>
      </w:pPr>
    </w:p>
    <w:p w14:paraId="4BCA0274" w14:textId="77777777" w:rsidR="00E71A65" w:rsidRDefault="00E71A65" w:rsidP="00E71A65">
      <w:pPr>
        <w:pStyle w:val="Bezodstpw"/>
        <w:ind w:left="720"/>
        <w:jc w:val="center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§ 6</w:t>
      </w:r>
    </w:p>
    <w:p w14:paraId="1FCCFE99" w14:textId="4F13D716" w:rsidR="00CE72CC" w:rsidRDefault="00FE1741" w:rsidP="00C40069">
      <w:pPr>
        <w:pStyle w:val="Bezodstpw"/>
        <w:ind w:left="720"/>
        <w:jc w:val="both"/>
        <w:rPr>
          <w:rFonts w:ascii="Arial" w:eastAsia="Calibri" w:hAnsi="Arial" w:cs="Arial"/>
        </w:rPr>
      </w:pPr>
      <w:r w:rsidRPr="00E71A65">
        <w:rPr>
          <w:rFonts w:ascii="Arial" w:eastAsia="Calibri" w:hAnsi="Arial" w:cs="Arial"/>
        </w:rPr>
        <w:t>W przypadku nie wykonania lub niena</w:t>
      </w:r>
      <w:r w:rsidR="00E71A65" w:rsidRPr="00E71A65">
        <w:rPr>
          <w:rFonts w:ascii="Arial" w:eastAsia="Calibri" w:hAnsi="Arial" w:cs="Arial"/>
        </w:rPr>
        <w:t>leżytego wykonania umowy przez  Wykonawcę, jeżeli Wykonawca</w:t>
      </w:r>
      <w:r w:rsidRPr="00E71A65">
        <w:rPr>
          <w:rFonts w:ascii="Arial" w:eastAsia="Calibri" w:hAnsi="Arial" w:cs="Arial"/>
        </w:rPr>
        <w:t xml:space="preserve"> nie przygotuje umówionej ilości artykułów na ustalony termin, lub przygotuje towar nie odpowiadający wymaganiom pod względem jakościowym, który nie </w:t>
      </w:r>
      <w:r w:rsidR="00E71A65" w:rsidRPr="00E71A65">
        <w:rPr>
          <w:rFonts w:ascii="Arial" w:eastAsia="Calibri" w:hAnsi="Arial" w:cs="Arial"/>
        </w:rPr>
        <w:t>może być odebrany z jego winy, Zamawiający</w:t>
      </w:r>
      <w:r w:rsidRPr="00E71A65">
        <w:rPr>
          <w:rFonts w:ascii="Arial" w:eastAsia="Calibri" w:hAnsi="Arial" w:cs="Arial"/>
        </w:rPr>
        <w:t xml:space="preserve"> ma prawo zakupić analogiczną ilość i rodzaj towaru u innego dostawcy, a ewentualną </w:t>
      </w:r>
      <w:r w:rsidR="00E71A65" w:rsidRPr="00E71A65">
        <w:rPr>
          <w:rFonts w:ascii="Arial" w:eastAsia="Calibri" w:hAnsi="Arial" w:cs="Arial"/>
        </w:rPr>
        <w:t>ró</w:t>
      </w:r>
      <w:r w:rsidR="00C40069">
        <w:rPr>
          <w:rFonts w:ascii="Arial" w:eastAsia="Calibri" w:hAnsi="Arial" w:cs="Arial"/>
        </w:rPr>
        <w:t>żnicą kosztów obciążyć Wykona</w:t>
      </w:r>
      <w:r w:rsidR="006E134C">
        <w:rPr>
          <w:rFonts w:ascii="Arial" w:eastAsia="Calibri" w:hAnsi="Arial" w:cs="Arial"/>
        </w:rPr>
        <w:t>w</w:t>
      </w:r>
      <w:r w:rsidR="00C40069">
        <w:rPr>
          <w:rFonts w:ascii="Arial" w:eastAsia="Calibri" w:hAnsi="Arial" w:cs="Arial"/>
        </w:rPr>
        <w:t>cę.</w:t>
      </w:r>
    </w:p>
    <w:p w14:paraId="165000FC" w14:textId="77777777" w:rsidR="00CE72CC" w:rsidRDefault="00CE72CC" w:rsidP="00E71A65">
      <w:pPr>
        <w:pStyle w:val="Bezodstpw"/>
        <w:jc w:val="center"/>
        <w:rPr>
          <w:rFonts w:ascii="Arial" w:eastAsia="Calibri" w:hAnsi="Arial" w:cs="Arial"/>
        </w:rPr>
      </w:pPr>
    </w:p>
    <w:p w14:paraId="16428F61" w14:textId="77777777" w:rsidR="00FE1741" w:rsidRPr="00856181" w:rsidRDefault="005C3B5D" w:rsidP="00E71A65">
      <w:pPr>
        <w:pStyle w:val="Bezodstpw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FE1741" w:rsidRPr="00856181">
        <w:rPr>
          <w:rFonts w:ascii="Arial" w:eastAsia="Calibri" w:hAnsi="Arial" w:cs="Arial"/>
        </w:rPr>
        <w:t>§ 7</w:t>
      </w:r>
    </w:p>
    <w:p w14:paraId="128328D3" w14:textId="77777777" w:rsidR="00FE1741" w:rsidRPr="00856181" w:rsidRDefault="00FE1741" w:rsidP="00CA100B">
      <w:pPr>
        <w:pStyle w:val="Bezodstpw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 xml:space="preserve">W razie nie wykonania lub </w:t>
      </w:r>
      <w:r w:rsidR="00E71A65">
        <w:rPr>
          <w:rFonts w:ascii="Arial" w:eastAsia="Calibri" w:hAnsi="Arial" w:cs="Arial"/>
        </w:rPr>
        <w:t xml:space="preserve">nienależytego wykonania  umowy Wykonawca </w:t>
      </w:r>
      <w:r w:rsidRPr="00856181">
        <w:rPr>
          <w:rFonts w:ascii="Arial" w:eastAsia="Calibri" w:hAnsi="Arial" w:cs="Arial"/>
        </w:rPr>
        <w:t xml:space="preserve">zobowiązuje się zapłacić </w:t>
      </w:r>
      <w:r w:rsidR="00942CB8">
        <w:rPr>
          <w:rFonts w:ascii="Arial" w:eastAsia="Calibri" w:hAnsi="Arial" w:cs="Arial"/>
        </w:rPr>
        <w:t>Zamawiającemu</w:t>
      </w:r>
      <w:r w:rsidRPr="00856181">
        <w:rPr>
          <w:rFonts w:ascii="Arial" w:eastAsia="Calibri" w:hAnsi="Arial" w:cs="Arial"/>
        </w:rPr>
        <w:t xml:space="preserve"> karę umowną w wysokości   0,5 % wartości umownej towaru nie dostarczonego w terminie za każdy rozpoczęty dzień zwłoki.</w:t>
      </w:r>
    </w:p>
    <w:p w14:paraId="4CC1DD0D" w14:textId="77777777" w:rsidR="00BF2820" w:rsidRDefault="00E71A65" w:rsidP="00BF2820">
      <w:pPr>
        <w:pStyle w:val="Bezodstpw"/>
        <w:numPr>
          <w:ilvl w:val="0"/>
          <w:numId w:val="6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Zamawiający</w:t>
      </w:r>
      <w:r w:rsidR="00FE1741" w:rsidRPr="00856181">
        <w:rPr>
          <w:rFonts w:ascii="Arial" w:eastAsia="Calibri" w:hAnsi="Arial" w:cs="Arial"/>
        </w:rPr>
        <w:t xml:space="preserve"> może dochodzić na zasadach ogólnych odszkodowań przewyższających kary umo</w:t>
      </w:r>
      <w:r w:rsidR="00BF2820">
        <w:rPr>
          <w:rFonts w:ascii="Arial" w:eastAsia="Calibri" w:hAnsi="Arial" w:cs="Arial"/>
        </w:rPr>
        <w:t xml:space="preserve">wnych. </w:t>
      </w:r>
    </w:p>
    <w:p w14:paraId="444A109E" w14:textId="77777777" w:rsidR="00BF2820" w:rsidRPr="00942CB8" w:rsidRDefault="00FE1741" w:rsidP="00942CB8">
      <w:pPr>
        <w:pStyle w:val="Bezodstpw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BF2820">
        <w:rPr>
          <w:rFonts w:ascii="Arial" w:eastAsia="Calibri" w:hAnsi="Arial" w:cs="Arial"/>
        </w:rPr>
        <w:t>Zakazuje się zmian postanowień  zawartej umowy w stosunk</w:t>
      </w:r>
      <w:r w:rsidR="00E71A65" w:rsidRPr="00BF2820">
        <w:rPr>
          <w:rFonts w:ascii="Arial" w:eastAsia="Calibri" w:hAnsi="Arial" w:cs="Arial"/>
        </w:rPr>
        <w:t>u do treści oferty  na postawie</w:t>
      </w:r>
      <w:r w:rsidRPr="00BF2820">
        <w:rPr>
          <w:rFonts w:ascii="Arial" w:eastAsia="Calibri" w:hAnsi="Arial" w:cs="Arial"/>
        </w:rPr>
        <w:t>, której dokonano wyboru Wykonawcy za wyjątkiem przypadku wynikającego z zapisu § 1</w:t>
      </w:r>
      <w:r w:rsidR="0051603B" w:rsidRPr="00BF2820">
        <w:rPr>
          <w:rFonts w:ascii="Arial" w:eastAsia="Calibri" w:hAnsi="Arial" w:cs="Arial"/>
        </w:rPr>
        <w:t xml:space="preserve"> </w:t>
      </w:r>
      <w:r w:rsidR="00E71A65" w:rsidRPr="00BF2820">
        <w:rPr>
          <w:rFonts w:ascii="Arial" w:eastAsia="Calibri" w:hAnsi="Arial" w:cs="Arial"/>
        </w:rPr>
        <w:t xml:space="preserve">ust. 2 </w:t>
      </w:r>
      <w:r w:rsidR="00BF2820">
        <w:rPr>
          <w:rFonts w:ascii="Arial" w:eastAsia="Calibri" w:hAnsi="Arial" w:cs="Arial"/>
        </w:rPr>
        <w:t>niniejszej umowy.</w:t>
      </w:r>
      <w:r w:rsidRPr="00BF2820">
        <w:rPr>
          <w:rFonts w:ascii="Arial" w:eastAsia="Calibri" w:hAnsi="Arial" w:cs="Arial"/>
        </w:rPr>
        <w:tab/>
      </w:r>
    </w:p>
    <w:p w14:paraId="686C4F85" w14:textId="77777777" w:rsidR="00BF2820" w:rsidRDefault="00BF2820" w:rsidP="00BF2820">
      <w:pPr>
        <w:pStyle w:val="Bezodstpw"/>
        <w:jc w:val="center"/>
        <w:rPr>
          <w:rFonts w:ascii="Arial" w:eastAsia="Calibri" w:hAnsi="Arial" w:cs="Arial"/>
        </w:rPr>
      </w:pPr>
    </w:p>
    <w:p w14:paraId="1E337E28" w14:textId="77777777" w:rsidR="00FE1741" w:rsidRPr="00856181" w:rsidRDefault="00BF2820" w:rsidP="0020024C">
      <w:pPr>
        <w:pStyle w:val="Bezodstpw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§ 8</w:t>
      </w:r>
    </w:p>
    <w:p w14:paraId="387B7A08" w14:textId="77777777" w:rsidR="00FE1741" w:rsidRPr="00E71A65" w:rsidRDefault="00E71A65" w:rsidP="00E71A65">
      <w:pPr>
        <w:pStyle w:val="Bezodstpw"/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</w:t>
      </w:r>
      <w:r w:rsidR="00FE1741" w:rsidRPr="00856181">
        <w:rPr>
          <w:rFonts w:ascii="Arial" w:eastAsia="Calibri" w:hAnsi="Arial" w:cs="Arial"/>
        </w:rPr>
        <w:t xml:space="preserve"> zastrzega sobie prawo natychmiastowego rozwiązania  umowy, jeżeli </w:t>
      </w:r>
      <w:r>
        <w:rPr>
          <w:rFonts w:ascii="Arial" w:eastAsia="Calibri" w:hAnsi="Arial" w:cs="Arial"/>
        </w:rPr>
        <w:t>Wykonawca</w:t>
      </w:r>
      <w:r w:rsidR="00FE1741" w:rsidRPr="00856181">
        <w:rPr>
          <w:rFonts w:ascii="Arial" w:eastAsia="Calibri" w:hAnsi="Arial" w:cs="Arial"/>
        </w:rPr>
        <w:t xml:space="preserve"> będzi</w:t>
      </w:r>
      <w:r>
        <w:rPr>
          <w:rFonts w:ascii="Arial" w:eastAsia="Calibri" w:hAnsi="Arial" w:cs="Arial"/>
        </w:rPr>
        <w:t>e dostarczał towar złej jakości</w:t>
      </w:r>
      <w:r w:rsidR="00FE1741" w:rsidRPr="00856181">
        <w:rPr>
          <w:rFonts w:ascii="Arial" w:eastAsia="Calibri" w:hAnsi="Arial" w:cs="Arial"/>
        </w:rPr>
        <w:t xml:space="preserve">, nieterminowo lub podwyższy cenę za wyjątkiem przypadków zapisanych w niniejszej umowie. </w:t>
      </w:r>
    </w:p>
    <w:p w14:paraId="740552E7" w14:textId="77777777" w:rsidR="00FE1741" w:rsidRPr="00BF2820" w:rsidRDefault="00FE1741" w:rsidP="00BF2820">
      <w:pPr>
        <w:pStyle w:val="Bezodstpw"/>
        <w:numPr>
          <w:ilvl w:val="0"/>
          <w:numId w:val="7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W sprawach nie unormowanych umową mają zastosowania przepisy Kodeksu Cywilnego.</w:t>
      </w:r>
    </w:p>
    <w:p w14:paraId="0B4A6B7F" w14:textId="77777777" w:rsidR="00FE1741" w:rsidRPr="00BF2820" w:rsidRDefault="00FE1741" w:rsidP="00BF2820">
      <w:pPr>
        <w:pStyle w:val="Bezodstpw"/>
        <w:numPr>
          <w:ilvl w:val="0"/>
          <w:numId w:val="7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Wszelkie zmiany i uzupełnienia umowy dla swej ważności wymagają formy pisemnej w postaci obopólnie podpisanego aneksu.</w:t>
      </w:r>
    </w:p>
    <w:p w14:paraId="410A991D" w14:textId="77777777" w:rsidR="00FE1741" w:rsidRPr="00BF2820" w:rsidRDefault="00FE1741" w:rsidP="00BF2820">
      <w:pPr>
        <w:pStyle w:val="Bezodstpw"/>
        <w:numPr>
          <w:ilvl w:val="0"/>
          <w:numId w:val="7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Ewentualne spory powstałe w toku wykonywania umowy będą rozstrzygane</w:t>
      </w:r>
      <w:r w:rsidR="00BF2820">
        <w:rPr>
          <w:rFonts w:ascii="Arial" w:eastAsia="Calibri" w:hAnsi="Arial" w:cs="Arial"/>
        </w:rPr>
        <w:t xml:space="preserve"> na drodze wzajemnych wyjaśnień</w:t>
      </w:r>
      <w:r w:rsidRPr="00856181">
        <w:rPr>
          <w:rFonts w:ascii="Arial" w:eastAsia="Calibri" w:hAnsi="Arial" w:cs="Arial"/>
        </w:rPr>
        <w:t>, a w razie nie osiągnięcia porozumienia przez Sąd właściwy  dla siedziby Zamawiającego.</w:t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</w:r>
    </w:p>
    <w:p w14:paraId="4EA0CD4B" w14:textId="77777777" w:rsidR="00FE1741" w:rsidRPr="00856181" w:rsidRDefault="00FE1741" w:rsidP="00E71A65">
      <w:pPr>
        <w:pStyle w:val="Bezodstpw"/>
        <w:numPr>
          <w:ilvl w:val="0"/>
          <w:numId w:val="7"/>
        </w:numPr>
        <w:jc w:val="both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Rozwiązanie umowy może nastąpić przez każdą ze stron po uprzednim jednomiesięcznym wypowiedzeniu.</w:t>
      </w:r>
    </w:p>
    <w:p w14:paraId="09F09555" w14:textId="77777777" w:rsidR="00FE1741" w:rsidRPr="00856181" w:rsidRDefault="00BF2820" w:rsidP="00942CB8">
      <w:pPr>
        <w:pStyle w:val="Bezodstpw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 9</w:t>
      </w:r>
    </w:p>
    <w:p w14:paraId="6D9DA49C" w14:textId="51CA7501" w:rsidR="00AD1640" w:rsidRPr="00E71A65" w:rsidRDefault="00FE1741" w:rsidP="00AD164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56181">
        <w:rPr>
          <w:rFonts w:ascii="Arial" w:hAnsi="Arial" w:cs="Arial"/>
          <w:b/>
        </w:rPr>
        <w:t xml:space="preserve"> </w:t>
      </w:r>
      <w:r w:rsidR="00AD1640" w:rsidRPr="00EF7CCE">
        <w:rPr>
          <w:rFonts w:ascii="Arial" w:hAnsi="Arial" w:cs="Arial"/>
          <w:b/>
        </w:rPr>
        <w:t>Umowa dla swej ważności realizowana będzie sukcesywnie od dnia</w:t>
      </w:r>
      <w:r w:rsidR="00B460E2">
        <w:rPr>
          <w:rFonts w:ascii="Arial" w:hAnsi="Arial" w:cs="Arial"/>
          <w:b/>
        </w:rPr>
        <w:t xml:space="preserve">      -0</w:t>
      </w:r>
      <w:r w:rsidR="007A294E">
        <w:rPr>
          <w:rFonts w:ascii="Arial" w:hAnsi="Arial" w:cs="Arial"/>
          <w:b/>
        </w:rPr>
        <w:t>7</w:t>
      </w:r>
      <w:r w:rsidR="00B460E2">
        <w:rPr>
          <w:rFonts w:ascii="Arial" w:hAnsi="Arial" w:cs="Arial"/>
          <w:b/>
        </w:rPr>
        <w:t xml:space="preserve">-2021r.  do  dnia </w:t>
      </w:r>
      <w:r w:rsidR="00CF56CA">
        <w:rPr>
          <w:rFonts w:ascii="Arial" w:hAnsi="Arial" w:cs="Arial"/>
          <w:b/>
        </w:rPr>
        <w:t xml:space="preserve">   </w:t>
      </w:r>
      <w:r w:rsidR="007A294E">
        <w:rPr>
          <w:rFonts w:ascii="Arial" w:hAnsi="Arial" w:cs="Arial"/>
          <w:b/>
        </w:rPr>
        <w:t>31.12.2021</w:t>
      </w:r>
      <w:r w:rsidR="00AD1640" w:rsidRPr="00EF7CCE">
        <w:rPr>
          <w:rFonts w:ascii="Arial" w:hAnsi="Arial" w:cs="Arial"/>
          <w:b/>
        </w:rPr>
        <w:t xml:space="preserve">r. </w:t>
      </w:r>
      <w:r w:rsidR="00AD1640">
        <w:rPr>
          <w:rFonts w:ascii="Arial" w:hAnsi="Arial" w:cs="Arial"/>
          <w:b/>
        </w:rPr>
        <w:t xml:space="preserve">lub </w:t>
      </w:r>
      <w:r w:rsidR="00AD1640" w:rsidRPr="00EF7CCE">
        <w:rPr>
          <w:rFonts w:ascii="Arial" w:hAnsi="Arial" w:cs="Arial"/>
          <w:b/>
        </w:rPr>
        <w:t xml:space="preserve"> do wartości zamówienia tj. do kwoty </w:t>
      </w:r>
      <w:r w:rsidR="00AD1640" w:rsidRPr="00EF7CCE">
        <w:rPr>
          <w:rFonts w:ascii="Arial" w:hAnsi="Arial" w:cs="Arial"/>
        </w:rPr>
        <w:t xml:space="preserve"> </w:t>
      </w:r>
      <w:r w:rsidR="00B460E2">
        <w:rPr>
          <w:rFonts w:ascii="Arial" w:hAnsi="Arial" w:cs="Arial"/>
        </w:rPr>
        <w:t>………………………..</w:t>
      </w:r>
      <w:r w:rsidR="00C719BD" w:rsidRPr="00942CB8">
        <w:rPr>
          <w:rFonts w:ascii="Arial" w:hAnsi="Arial" w:cs="Arial"/>
          <w:b/>
        </w:rPr>
        <w:t xml:space="preserve"> </w:t>
      </w:r>
      <w:r w:rsidR="00AD1640" w:rsidRPr="00942CB8">
        <w:rPr>
          <w:rFonts w:ascii="Arial" w:hAnsi="Arial" w:cs="Arial"/>
          <w:b/>
        </w:rPr>
        <w:t xml:space="preserve">zł brutto (słownie złotych: </w:t>
      </w:r>
      <w:r w:rsidR="00B460E2">
        <w:rPr>
          <w:rFonts w:ascii="Arial" w:hAnsi="Arial" w:cs="Arial"/>
          <w:b/>
        </w:rPr>
        <w:t>……………….</w:t>
      </w:r>
      <w:r w:rsidR="00AD1640" w:rsidRPr="00942CB8">
        <w:rPr>
          <w:rFonts w:ascii="Arial" w:hAnsi="Arial" w:cs="Arial"/>
          <w:b/>
        </w:rPr>
        <w:t xml:space="preserve"> ) oraz</w:t>
      </w:r>
      <w:r w:rsidR="00AD1640" w:rsidRPr="00E71A65">
        <w:rPr>
          <w:rFonts w:ascii="Arial" w:hAnsi="Arial" w:cs="Arial"/>
          <w:b/>
        </w:rPr>
        <w:t xml:space="preserve"> +,- kwota wynikająca z </w:t>
      </w:r>
      <w:r w:rsidR="006D7019" w:rsidRPr="00E71A65">
        <w:rPr>
          <w:rFonts w:ascii="Arial" w:hAnsi="Arial" w:cs="Arial"/>
          <w:b/>
        </w:rPr>
        <w:t xml:space="preserve"> zapisów § 1</w:t>
      </w:r>
      <w:r w:rsidR="00E71A65">
        <w:rPr>
          <w:rFonts w:ascii="Arial" w:hAnsi="Arial" w:cs="Arial"/>
          <w:b/>
        </w:rPr>
        <w:t xml:space="preserve"> ust. 2.</w:t>
      </w:r>
    </w:p>
    <w:p w14:paraId="53C0E07E" w14:textId="77777777" w:rsidR="00C719BD" w:rsidRDefault="00E71A65" w:rsidP="00FA5B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Niniejsza u</w:t>
      </w:r>
      <w:r w:rsidR="00AD1640" w:rsidRPr="00EF7CCE">
        <w:rPr>
          <w:rFonts w:ascii="Arial" w:hAnsi="Arial" w:cs="Arial"/>
          <w:b/>
        </w:rPr>
        <w:t xml:space="preserve">mowa będzie realizowana </w:t>
      </w:r>
      <w:r>
        <w:rPr>
          <w:rFonts w:ascii="Arial" w:hAnsi="Arial" w:cs="Arial"/>
          <w:b/>
        </w:rPr>
        <w:t>pod warunkiem udzielania przez Szpital świadczeń zdrowotnych na rzecz pacjentów, w trybie stacjonarnym</w:t>
      </w:r>
      <w:r w:rsidR="00AD1640" w:rsidRPr="00EF7CCE">
        <w:rPr>
          <w:rFonts w:ascii="Arial" w:hAnsi="Arial" w:cs="Arial"/>
          <w:b/>
        </w:rPr>
        <w:t xml:space="preserve">.  </w:t>
      </w:r>
    </w:p>
    <w:p w14:paraId="29712A4D" w14:textId="77777777" w:rsidR="00C719BD" w:rsidRPr="00C719BD" w:rsidRDefault="00C719BD" w:rsidP="00C719BD">
      <w:pPr>
        <w:pStyle w:val="Bezodstpw"/>
        <w:ind w:left="7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  10</w:t>
      </w:r>
    </w:p>
    <w:p w14:paraId="75708E5B" w14:textId="77777777" w:rsidR="00FE1741" w:rsidRDefault="00FE1741" w:rsidP="00C719BD">
      <w:pPr>
        <w:pStyle w:val="Akapitzlist"/>
        <w:jc w:val="both"/>
        <w:rPr>
          <w:rFonts w:ascii="Arial" w:hAnsi="Arial" w:cs="Arial"/>
        </w:rPr>
      </w:pPr>
      <w:r w:rsidRPr="00C719BD">
        <w:rPr>
          <w:rFonts w:ascii="Arial" w:hAnsi="Arial" w:cs="Arial"/>
        </w:rPr>
        <w:t>Umowę sporządzono w dwóch jednobrzmiących egzemplarzach po jednym dla każdej  ze stron</w:t>
      </w:r>
      <w:r w:rsidR="00C40069">
        <w:rPr>
          <w:rFonts w:ascii="Arial" w:hAnsi="Arial" w:cs="Arial"/>
        </w:rPr>
        <w:t>.</w:t>
      </w:r>
    </w:p>
    <w:p w14:paraId="7A1236B6" w14:textId="77777777" w:rsidR="00C40069" w:rsidRDefault="00C40069" w:rsidP="00C40069">
      <w:pPr>
        <w:pStyle w:val="Bezodstpw"/>
        <w:ind w:left="7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  11</w:t>
      </w:r>
    </w:p>
    <w:p w14:paraId="27C9D57C" w14:textId="77777777" w:rsidR="00C40069" w:rsidRPr="00C40069" w:rsidRDefault="00C40069" w:rsidP="00C40069">
      <w:pPr>
        <w:pStyle w:val="Bezodstpw"/>
        <w:ind w:left="720"/>
        <w:jc w:val="center"/>
        <w:rPr>
          <w:rFonts w:ascii="Arial" w:eastAsia="Calibri" w:hAnsi="Arial" w:cs="Arial"/>
        </w:rPr>
      </w:pPr>
    </w:p>
    <w:p w14:paraId="050FC925" w14:textId="77777777" w:rsidR="00C40069" w:rsidRPr="00C40069" w:rsidRDefault="00C40069" w:rsidP="00C40069">
      <w:pPr>
        <w:pStyle w:val="Tekstpodstawowy"/>
        <w:ind w:left="567"/>
        <w:jc w:val="both"/>
        <w:rPr>
          <w:rFonts w:ascii="Arial" w:hAnsi="Arial" w:cs="Arial"/>
          <w:i/>
          <w:iCs/>
        </w:rPr>
      </w:pPr>
      <w:r w:rsidRPr="00C40069">
        <w:rPr>
          <w:rFonts w:ascii="Arial" w:hAnsi="Arial" w:cs="Arial"/>
        </w:rPr>
        <w:t xml:space="preserve">Strony potwierdzają, że działając jako administratorzy danych osobowych, są uprawnieni do przetwarzania oraz udostępnienia Stronom danych osobowych w zakresie niezbędnym do wykonania niniejszej Umowy i realizacji prawnie usprawiedliwionych celów realizowanych przez każdą ze Stron i potwierdzają, że w wyniku udostępnienia ww. danych osobowych stają się ich administratorem i są zobowiązani do ich przetwarzania zgodnie z obowiązującymi przepisami prawa, w tym w szczególności z przepisami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40069">
        <w:rPr>
          <w:rFonts w:ascii="Arial" w:hAnsi="Arial" w:cs="Arial"/>
          <w:i/>
          <w:iCs/>
        </w:rPr>
        <w:t>(Dz. Urz. UE L 119 z 04.05.2016, str.1)</w:t>
      </w:r>
      <w:r w:rsidRPr="00C40069">
        <w:rPr>
          <w:rFonts w:ascii="Arial" w:hAnsi="Arial" w:cs="Arial"/>
        </w:rPr>
        <w:t xml:space="preserve"> jak również ustawą z dnia 10 maja 2018 r. o ochronie danych osobowych </w:t>
      </w:r>
      <w:r w:rsidRPr="00C40069">
        <w:rPr>
          <w:rFonts w:ascii="Arial" w:hAnsi="Arial" w:cs="Arial"/>
          <w:i/>
          <w:iCs/>
        </w:rPr>
        <w:t>(Dz. U. z 2018 r. poz. 1000).</w:t>
      </w:r>
    </w:p>
    <w:p w14:paraId="49A454C7" w14:textId="77777777" w:rsidR="006D7019" w:rsidRDefault="006D7019" w:rsidP="006D7019">
      <w:pPr>
        <w:pStyle w:val="Bezodstpw"/>
        <w:jc w:val="center"/>
        <w:rPr>
          <w:rFonts w:ascii="Arial" w:eastAsia="Calibri" w:hAnsi="Arial" w:cs="Arial"/>
        </w:rPr>
      </w:pPr>
    </w:p>
    <w:p w14:paraId="405522F2" w14:textId="77777777" w:rsidR="00FE1741" w:rsidRPr="00856181" w:rsidRDefault="00FE1741" w:rsidP="006D7019">
      <w:pPr>
        <w:pStyle w:val="Bezodstpw"/>
        <w:jc w:val="center"/>
        <w:rPr>
          <w:rFonts w:ascii="Arial" w:eastAsia="Calibri" w:hAnsi="Arial" w:cs="Arial"/>
        </w:rPr>
      </w:pPr>
      <w:r w:rsidRPr="00856181">
        <w:rPr>
          <w:rFonts w:ascii="Arial" w:eastAsia="Calibri" w:hAnsi="Arial" w:cs="Arial"/>
        </w:rPr>
        <w:t>WYKONAWCA</w:t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</w:r>
      <w:r w:rsidRPr="00856181">
        <w:rPr>
          <w:rFonts w:ascii="Arial" w:eastAsia="Calibri" w:hAnsi="Arial" w:cs="Arial"/>
        </w:rPr>
        <w:tab/>
        <w:t>ZAMAWIAJĄCY</w:t>
      </w:r>
    </w:p>
    <w:sectPr w:rsidR="00FE1741" w:rsidRPr="00856181" w:rsidSect="003D20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926A" w14:textId="77777777" w:rsidR="000C4235" w:rsidRDefault="000C4235" w:rsidP="00FA5BD1">
      <w:pPr>
        <w:spacing w:after="0" w:line="240" w:lineRule="auto"/>
      </w:pPr>
      <w:r>
        <w:separator/>
      </w:r>
    </w:p>
  </w:endnote>
  <w:endnote w:type="continuationSeparator" w:id="0">
    <w:p w14:paraId="6296BAE6" w14:textId="77777777" w:rsidR="000C4235" w:rsidRDefault="000C4235" w:rsidP="00FA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3807"/>
      <w:docPartObj>
        <w:docPartGallery w:val="Page Numbers (Bottom of Page)"/>
        <w:docPartUnique/>
      </w:docPartObj>
    </w:sdtPr>
    <w:sdtEndPr/>
    <w:sdtContent>
      <w:p w14:paraId="7EEA0868" w14:textId="77777777" w:rsidR="00FA5BD1" w:rsidRDefault="00333A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0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516EB2" w14:textId="77777777" w:rsidR="00FA5BD1" w:rsidRDefault="00FA5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05D6" w14:textId="77777777" w:rsidR="000C4235" w:rsidRDefault="000C4235" w:rsidP="00FA5BD1">
      <w:pPr>
        <w:spacing w:after="0" w:line="240" w:lineRule="auto"/>
      </w:pPr>
      <w:r>
        <w:separator/>
      </w:r>
    </w:p>
  </w:footnote>
  <w:footnote w:type="continuationSeparator" w:id="0">
    <w:p w14:paraId="1DD204E3" w14:textId="77777777" w:rsidR="000C4235" w:rsidRDefault="000C4235" w:rsidP="00FA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DA0"/>
    <w:multiLevelType w:val="hybridMultilevel"/>
    <w:tmpl w:val="BB3C8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7E6"/>
    <w:multiLevelType w:val="hybridMultilevel"/>
    <w:tmpl w:val="B526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C23"/>
    <w:multiLevelType w:val="hybridMultilevel"/>
    <w:tmpl w:val="3440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DB3"/>
    <w:multiLevelType w:val="hybridMultilevel"/>
    <w:tmpl w:val="D3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59DD"/>
    <w:multiLevelType w:val="hybridMultilevel"/>
    <w:tmpl w:val="83562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9C7"/>
    <w:multiLevelType w:val="hybridMultilevel"/>
    <w:tmpl w:val="EC146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50D9"/>
    <w:multiLevelType w:val="hybridMultilevel"/>
    <w:tmpl w:val="BEC40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0FDF"/>
    <w:multiLevelType w:val="hybridMultilevel"/>
    <w:tmpl w:val="A82C1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6E896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1"/>
    <w:rsid w:val="000076A4"/>
    <w:rsid w:val="000160DB"/>
    <w:rsid w:val="00046B49"/>
    <w:rsid w:val="000A3353"/>
    <w:rsid w:val="000C4235"/>
    <w:rsid w:val="000D1528"/>
    <w:rsid w:val="000F1457"/>
    <w:rsid w:val="0020024C"/>
    <w:rsid w:val="00226211"/>
    <w:rsid w:val="002340FD"/>
    <w:rsid w:val="00253E43"/>
    <w:rsid w:val="002639D2"/>
    <w:rsid w:val="00294C33"/>
    <w:rsid w:val="002B02FB"/>
    <w:rsid w:val="00333A4B"/>
    <w:rsid w:val="0038277F"/>
    <w:rsid w:val="003D2036"/>
    <w:rsid w:val="00435F09"/>
    <w:rsid w:val="004372E1"/>
    <w:rsid w:val="0045218D"/>
    <w:rsid w:val="004B279C"/>
    <w:rsid w:val="004E4A0D"/>
    <w:rsid w:val="0050457D"/>
    <w:rsid w:val="00511108"/>
    <w:rsid w:val="0051603B"/>
    <w:rsid w:val="00521ED5"/>
    <w:rsid w:val="0054048A"/>
    <w:rsid w:val="00562010"/>
    <w:rsid w:val="005C3B5D"/>
    <w:rsid w:val="005D4FAC"/>
    <w:rsid w:val="00613609"/>
    <w:rsid w:val="00627B5D"/>
    <w:rsid w:val="006746EE"/>
    <w:rsid w:val="00690AE5"/>
    <w:rsid w:val="006C22D6"/>
    <w:rsid w:val="006D7019"/>
    <w:rsid w:val="006E134C"/>
    <w:rsid w:val="006F16D4"/>
    <w:rsid w:val="007A294E"/>
    <w:rsid w:val="007A5ABF"/>
    <w:rsid w:val="007A6D31"/>
    <w:rsid w:val="007B43E1"/>
    <w:rsid w:val="007F11E5"/>
    <w:rsid w:val="00830ED3"/>
    <w:rsid w:val="00847E63"/>
    <w:rsid w:val="00856181"/>
    <w:rsid w:val="00873FCB"/>
    <w:rsid w:val="008A0D00"/>
    <w:rsid w:val="008F7362"/>
    <w:rsid w:val="00921B3E"/>
    <w:rsid w:val="00942CB8"/>
    <w:rsid w:val="00962BB2"/>
    <w:rsid w:val="009C6D82"/>
    <w:rsid w:val="00A05721"/>
    <w:rsid w:val="00A207F6"/>
    <w:rsid w:val="00A75342"/>
    <w:rsid w:val="00A865F0"/>
    <w:rsid w:val="00AD1640"/>
    <w:rsid w:val="00B460E2"/>
    <w:rsid w:val="00B72EC6"/>
    <w:rsid w:val="00B93EF2"/>
    <w:rsid w:val="00BA354F"/>
    <w:rsid w:val="00BB0712"/>
    <w:rsid w:val="00BC5687"/>
    <w:rsid w:val="00BF2820"/>
    <w:rsid w:val="00C40069"/>
    <w:rsid w:val="00C50430"/>
    <w:rsid w:val="00C719BD"/>
    <w:rsid w:val="00C84C07"/>
    <w:rsid w:val="00CA100B"/>
    <w:rsid w:val="00CA7BE7"/>
    <w:rsid w:val="00CC02CB"/>
    <w:rsid w:val="00CE72CC"/>
    <w:rsid w:val="00CF56CA"/>
    <w:rsid w:val="00D26C86"/>
    <w:rsid w:val="00D30DD6"/>
    <w:rsid w:val="00D74C35"/>
    <w:rsid w:val="00D94AA7"/>
    <w:rsid w:val="00DC36CA"/>
    <w:rsid w:val="00DE452C"/>
    <w:rsid w:val="00E70395"/>
    <w:rsid w:val="00E71A65"/>
    <w:rsid w:val="00E71C2D"/>
    <w:rsid w:val="00E822EE"/>
    <w:rsid w:val="00EA188F"/>
    <w:rsid w:val="00EA5E4A"/>
    <w:rsid w:val="00ED632C"/>
    <w:rsid w:val="00F456EC"/>
    <w:rsid w:val="00F83E30"/>
    <w:rsid w:val="00F95550"/>
    <w:rsid w:val="00FA5BD1"/>
    <w:rsid w:val="00FE1741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841"/>
  <w15:docId w15:val="{C2FC8F13-E6BF-48F5-AF58-2A69591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A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B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D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A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5B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A5B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16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0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0069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basedOn w:val="Domylnaczcionkaakapitu"/>
    <w:rsid w:val="00CF56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12</cp:revision>
  <cp:lastPrinted>2021-01-11T06:38:00Z</cp:lastPrinted>
  <dcterms:created xsi:type="dcterms:W3CDTF">2021-06-08T11:03:00Z</dcterms:created>
  <dcterms:modified xsi:type="dcterms:W3CDTF">2021-06-26T08:42:00Z</dcterms:modified>
</cp:coreProperties>
</file>